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311C" w14:textId="77777777" w:rsidR="00406946" w:rsidRPr="00406946" w:rsidRDefault="00406946" w:rsidP="00406946">
      <w:pPr>
        <w:keepNext/>
        <w:keepLines/>
        <w:spacing w:before="240" w:after="100" w:afterAutospacing="1" w:line="240" w:lineRule="auto"/>
        <w:outlineLvl w:val="0"/>
        <w:rPr>
          <w:rFonts w:ascii="Calibri" w:eastAsiaTheme="majorEastAsia" w:hAnsi="Calibri" w:cs="Calibri"/>
          <w:b/>
          <w:color w:val="000000" w:themeColor="text1"/>
          <w:sz w:val="28"/>
          <w:szCs w:val="28"/>
        </w:rPr>
      </w:pPr>
      <w:r w:rsidRPr="00406946">
        <w:rPr>
          <w:rFonts w:ascii="Calibri" w:eastAsiaTheme="majorEastAsia" w:hAnsi="Calibri" w:cs="Calibri"/>
          <w:b/>
          <w:color w:val="000000" w:themeColor="text1"/>
          <w:sz w:val="28"/>
          <w:szCs w:val="28"/>
        </w:rPr>
        <w:t>Zasady składania dokumentów dotyczących przyznawania prawa do zasiłku dla osób bezrobotnych posiadających okresy zatrudnienia/ubezpieczenia przebyte za granicą (kraje UE/EOG, Szwajcaria i Wielka Brytania)</w:t>
      </w:r>
    </w:p>
    <w:p w14:paraId="48B6EC58" w14:textId="77777777" w:rsidR="00406946" w:rsidRPr="00406946" w:rsidRDefault="00406946" w:rsidP="00406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Osoby ubiegające się w Polsce o przyznanie prawa do zasiłku dla osób bezrobotnych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br/>
        <w:t xml:space="preserve">z uwzględnieniem okresów zatrudnienia/ubezpieczenia/pracy na własny rachunek przebytych za granicą w krajach UE/EOG, Szwajcarii i Wielkiej Brytanii </w:t>
      </w:r>
      <w:r w:rsidRPr="00406946">
        <w:rPr>
          <w:rFonts w:eastAsia="Times New Roman" w:cs="Calibri"/>
          <w:b/>
          <w:color w:val="000000" w:themeColor="text1"/>
          <w:sz w:val="24"/>
          <w:szCs w:val="24"/>
          <w:u w:val="single"/>
        </w:rPr>
        <w:t>powinny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:</w:t>
      </w:r>
    </w:p>
    <w:p w14:paraId="2C95B879" w14:textId="6C3E7947" w:rsidR="00406946" w:rsidRPr="00406946" w:rsidRDefault="00406946" w:rsidP="0040694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- zarejestrować się w powiatowym urzędzie pracy (PUP) właściwym ze względu na miejsce </w:t>
      </w:r>
      <w:r w:rsidR="00606EA7" w:rsidRPr="003A7FBF">
        <w:rPr>
          <w:rFonts w:eastAsia="Times New Roman" w:cs="Calibri"/>
          <w:sz w:val="24"/>
          <w:szCs w:val="24"/>
        </w:rPr>
        <w:t>zamieszkania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>, rejestracja w pup stanowi wniosek o przyznanie prawa do zasiłku,</w:t>
      </w:r>
    </w:p>
    <w:p w14:paraId="06D2BEE5" w14:textId="77777777" w:rsidR="00406946" w:rsidRPr="00406946" w:rsidRDefault="00406946" w:rsidP="0040694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>- zgłosić podczas rejestracji w PUP okresy zatrudnienia/ubezpieczenia/pracy na własny rachunek przebyte za granicą.</w:t>
      </w:r>
    </w:p>
    <w:p w14:paraId="5DF20EDD" w14:textId="77777777" w:rsidR="00406946" w:rsidRPr="00406946" w:rsidRDefault="00406946" w:rsidP="00406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Ponadto podczas rejestracji w PUP osoby mogą złożyć:</w:t>
      </w:r>
    </w:p>
    <w:p w14:paraId="2A310C8D" w14:textId="77777777" w:rsidR="00406946" w:rsidRPr="00406946" w:rsidRDefault="00406946" w:rsidP="00406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>- dokument przenośny PD U1 wystawiony przez właściwą instytucję zagraniczną potwierdzający okresy zatrudnienia/ubezpieczenia/pracy na własny rachunek przebyte za granicą,</w:t>
      </w:r>
    </w:p>
    <w:p w14:paraId="36BB5603" w14:textId="77777777" w:rsidR="00406946" w:rsidRPr="00406946" w:rsidRDefault="00406946" w:rsidP="00406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- lub w przypadku braku dokumentu PD U1 wypełniony formularz: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Informacja o okresach zatrudnienia/ubezpieczenia/pracy na własny rachunek przebytych za granicą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w krajach UE/EOG, Szwajcarii i Wielkiej </w:t>
      </w:r>
      <w:proofErr w:type="gramStart"/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Brytanii 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wraz</w:t>
      </w:r>
      <w:proofErr w:type="gramEnd"/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z kserokopią innych niż dokument PD U1 dokumentów potwierdzających te okresy (</w:t>
      </w:r>
      <w:r w:rsidRPr="00406946">
        <w:rPr>
          <w:rFonts w:eastAsia="Times New Roman" w:cs="Calibri"/>
          <w:snapToGrid w:val="0"/>
          <w:color w:val="000000" w:themeColor="text1"/>
          <w:sz w:val="24"/>
          <w:szCs w:val="24"/>
        </w:rPr>
        <w:t>np. świadectwa pracy, umowy o pracę, odcinki wypłat, numer ubezpieczenia),</w:t>
      </w:r>
    </w:p>
    <w:p w14:paraId="4BDF944B" w14:textId="77777777" w:rsidR="00406946" w:rsidRPr="00406946" w:rsidRDefault="00406946" w:rsidP="00406946">
      <w:pPr>
        <w:tabs>
          <w:tab w:val="left" w:pos="5103"/>
          <w:tab w:val="left" w:pos="5529"/>
        </w:tabs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Oświadczenie o miejscu zamieszkania podczas pracy za granicą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w przypadku ostatniego zatrudnienia/ubezpieczenia/pracy na własny rachunek za granicą.</w:t>
      </w:r>
    </w:p>
    <w:p w14:paraId="5B48EDF7" w14:textId="77777777" w:rsidR="00406946" w:rsidRPr="00406946" w:rsidRDefault="00406946" w:rsidP="00406946">
      <w:pPr>
        <w:tabs>
          <w:tab w:val="left" w:pos="5103"/>
          <w:tab w:val="left" w:pos="5529"/>
        </w:tabs>
        <w:spacing w:after="0" w:line="360" w:lineRule="auto"/>
        <w:rPr>
          <w:rFonts w:ascii="Calibri" w:eastAsia="Times New Roman" w:hAnsi="Calibri" w:cs="Calibri"/>
          <w:b/>
          <w:color w:val="000000" w:themeColor="text1"/>
          <w:sz w:val="24"/>
        </w:rPr>
      </w:pPr>
      <w:r w:rsidRPr="00406946">
        <w:rPr>
          <w:rFonts w:ascii="Calibri" w:eastAsia="Times New Roman" w:hAnsi="Calibri" w:cs="Calibri"/>
          <w:b/>
          <w:color w:val="000000" w:themeColor="text1"/>
          <w:sz w:val="24"/>
        </w:rPr>
        <w:t xml:space="preserve">Oświadczenia nie należy wypełniać w </w:t>
      </w:r>
      <w:proofErr w:type="gramStart"/>
      <w:r w:rsidRPr="00406946">
        <w:rPr>
          <w:rFonts w:ascii="Calibri" w:eastAsia="Times New Roman" w:hAnsi="Calibri" w:cs="Calibri"/>
          <w:b/>
          <w:color w:val="000000" w:themeColor="text1"/>
          <w:sz w:val="24"/>
        </w:rPr>
        <w:t>przypadku</w:t>
      </w:r>
      <w:proofErr w:type="gramEnd"/>
      <w:r w:rsidRPr="00406946">
        <w:rPr>
          <w:rFonts w:ascii="Calibri" w:eastAsia="Times New Roman" w:hAnsi="Calibri" w:cs="Calibri"/>
          <w:b/>
          <w:color w:val="000000" w:themeColor="text1"/>
          <w:sz w:val="24"/>
        </w:rPr>
        <w:t xml:space="preserve"> gdy ubezpieczenie/zatrudnienie/praca na własny rachunek były przebyte w Wielkiej Brytanii tylko od 1 stycznia 2021 r. i osoba nie pracowała w Wielkiej Brytanii przed 1 stycznia 2021 r., natomiast gdy są przebyte okresy ubezpieczenie/zatrudnienia/pracy na własny rachunek w Wielkiej Brytanii tylko po 1 stycznia 2021 r. a przed 1 stycznia 2021 r. są okresy zatrudnienia w innych krajach UE/EOG i Szwajcarii to należy złożyć ww. oświadczenie.</w:t>
      </w:r>
    </w:p>
    <w:p w14:paraId="17DE0C14" w14:textId="77777777" w:rsidR="00406946" w:rsidRPr="00406946" w:rsidRDefault="00406946" w:rsidP="00406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>Formularze: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 Informacja o okresach zatrudnienia/ubezpieczenia/pracy na własny rachunek przebytych za granicą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w krajach UE/EOG, Szwajcarii i Wielkiej Brytanii 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oraz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Oświadczenie o miejscu zamieszkania podczas pracy za granicą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należy wydrukować ze strony 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lastRenderedPageBreak/>
        <w:t xml:space="preserve">Wojewódzkiego Urzędu Pracy w Warszawie: </w:t>
      </w:r>
      <w:r w:rsidRPr="00406946">
        <w:rPr>
          <w:rFonts w:eastAsia="Times New Roman" w:cs="Calibri"/>
          <w:color w:val="000000" w:themeColor="text1"/>
          <w:sz w:val="24"/>
          <w:szCs w:val="24"/>
          <w:u w:val="single"/>
        </w:rPr>
        <w:t>wupwarszawa.praca.gov.pl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(formularze zamieszczone są w załącznikach poniżej). </w:t>
      </w:r>
    </w:p>
    <w:p w14:paraId="3C820B98" w14:textId="77777777" w:rsidR="00406946" w:rsidRPr="00406946" w:rsidRDefault="00406946" w:rsidP="00406946">
      <w:pPr>
        <w:autoSpaceDE w:val="0"/>
        <w:autoSpaceDN w:val="0"/>
        <w:adjustRightInd w:val="0"/>
        <w:spacing w:after="100" w:afterAutospacing="1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Powiatowe urzędy pracy nie udostępniają tych formularzy, jak również nie udzielają wyjaśnień w tym zakresie. </w:t>
      </w:r>
    </w:p>
    <w:p w14:paraId="6403A620" w14:textId="2074EF92" w:rsidR="00406946" w:rsidRPr="00406946" w:rsidRDefault="00406946" w:rsidP="00406946">
      <w:pPr>
        <w:spacing w:after="100" w:afterAutospacing="1" w:line="36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Po dokonanej rejestracji PUP przesyła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złożone dokumenty do wojewódzkiego urzędu pracy (WUP) właściwego ze względu na </w:t>
      </w:r>
      <w:r w:rsidR="00606EA7" w:rsidRPr="003A7FBF">
        <w:rPr>
          <w:rFonts w:eastAsia="Times New Roman" w:cs="Calibri"/>
          <w:sz w:val="24"/>
          <w:szCs w:val="24"/>
        </w:rPr>
        <w:t xml:space="preserve">siedzibę </w:t>
      </w:r>
      <w:r w:rsidRPr="003A7FBF">
        <w:rPr>
          <w:rFonts w:eastAsia="Times New Roman" w:cs="Calibri"/>
          <w:sz w:val="24"/>
          <w:szCs w:val="24"/>
        </w:rPr>
        <w:t>powiatow</w:t>
      </w:r>
      <w:r w:rsidR="00606EA7" w:rsidRPr="003A7FBF">
        <w:rPr>
          <w:rFonts w:eastAsia="Times New Roman" w:cs="Calibri"/>
          <w:sz w:val="24"/>
          <w:szCs w:val="24"/>
        </w:rPr>
        <w:t>ego</w:t>
      </w:r>
      <w:r w:rsidRPr="003A7FBF">
        <w:rPr>
          <w:rFonts w:eastAsia="Times New Roman" w:cs="Calibri"/>
          <w:sz w:val="24"/>
          <w:szCs w:val="24"/>
        </w:rPr>
        <w:t xml:space="preserve"> urz</w:t>
      </w:r>
      <w:r w:rsidR="00606EA7" w:rsidRPr="003A7FBF">
        <w:rPr>
          <w:rFonts w:eastAsia="Times New Roman" w:cs="Calibri"/>
          <w:sz w:val="24"/>
          <w:szCs w:val="24"/>
        </w:rPr>
        <w:t>ę</w:t>
      </w:r>
      <w:r w:rsidRPr="003A7FBF">
        <w:rPr>
          <w:rFonts w:eastAsia="Times New Roman" w:cs="Calibri"/>
          <w:sz w:val="24"/>
          <w:szCs w:val="24"/>
        </w:rPr>
        <w:t>d</w:t>
      </w:r>
      <w:r w:rsidR="00606EA7" w:rsidRPr="003A7FBF">
        <w:rPr>
          <w:rFonts w:eastAsia="Times New Roman" w:cs="Calibri"/>
          <w:sz w:val="24"/>
          <w:szCs w:val="24"/>
        </w:rPr>
        <w:t>u</w:t>
      </w:r>
      <w:r w:rsidRPr="003A7FBF">
        <w:rPr>
          <w:rFonts w:eastAsia="Times New Roman" w:cs="Calibri"/>
          <w:sz w:val="24"/>
          <w:szCs w:val="24"/>
        </w:rPr>
        <w:t xml:space="preserve"> pracy</w:t>
      </w:r>
      <w:r w:rsidRPr="00606EA7">
        <w:rPr>
          <w:rFonts w:eastAsia="Times New Roman" w:cs="Calibri"/>
          <w:color w:val="FF0000"/>
          <w:sz w:val="24"/>
          <w:szCs w:val="24"/>
        </w:rPr>
        <w:t xml:space="preserve">, 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w którym jest zarejestrowana osoba bezrobotna, celem rozpatrzenia wniosku o przyznanie prawa do zasiłku dla osób bezrobotnych z uwzględnieniem okresów zatrudnienia/ubezpieczenia/pracy na własny rachunek przebytych za granicą w krajach UE/EOG, Szwajcarii i Wielkiej Brytanii.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Właściwym dla osób zarejestrowanych w powiatowych urzędach pracy na terenie województwa mazowieckiego jest Wojewódzki Urząd Pracy w Warszawie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oraz jego Filie w: Ciechanowie, Ostrołęce, Płocku, Radomiu i Siedlcach.</w:t>
      </w:r>
    </w:p>
    <w:p w14:paraId="7B0906A4" w14:textId="77777777" w:rsidR="00406946" w:rsidRPr="00406946" w:rsidRDefault="00406946" w:rsidP="00406946">
      <w:pPr>
        <w:spacing w:after="0" w:line="36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W przypadku nieprzedłożenia podczas rejestracji w PUP dokumentów: </w:t>
      </w:r>
    </w:p>
    <w:p w14:paraId="2450CCCC" w14:textId="77777777" w:rsidR="00406946" w:rsidRPr="00406946" w:rsidRDefault="00406946" w:rsidP="00406946">
      <w:pPr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i/>
          <w:color w:val="000000" w:themeColor="text1"/>
          <w:sz w:val="24"/>
          <w:szCs w:val="24"/>
        </w:rPr>
        <w:t>- PD U1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lub </w:t>
      </w:r>
      <w:r w:rsidRPr="00406946">
        <w:rPr>
          <w:rFonts w:eastAsia="Times New Roman" w:cs="Calibri"/>
          <w:i/>
          <w:color w:val="000000" w:themeColor="text1"/>
          <w:sz w:val="24"/>
          <w:szCs w:val="24"/>
        </w:rPr>
        <w:t>Informacji o okresach zatrudnienia/ubezpieczenia/pracy na własny rachunek przebytych za granica w krajach UE/EOG, Szwajcarii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406946">
        <w:rPr>
          <w:rFonts w:eastAsia="Times New Roman" w:cs="Calibri"/>
          <w:i/>
          <w:color w:val="000000" w:themeColor="text1"/>
          <w:sz w:val="24"/>
          <w:szCs w:val="24"/>
        </w:rPr>
        <w:t>i Wielkiej Brytanii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wraz z dokumentami potwierdzającymi te okresy, </w:t>
      </w:r>
    </w:p>
    <w:p w14:paraId="4ACD7477" w14:textId="77777777" w:rsidR="00406946" w:rsidRPr="00406946" w:rsidRDefault="00406946" w:rsidP="00406946">
      <w:pPr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- wypełnionego </w:t>
      </w:r>
      <w:r w:rsidRPr="00406946">
        <w:rPr>
          <w:rFonts w:eastAsia="Times New Roman" w:cs="Calibri"/>
          <w:i/>
          <w:color w:val="000000" w:themeColor="text1"/>
          <w:sz w:val="24"/>
          <w:szCs w:val="24"/>
        </w:rPr>
        <w:t>Oświadczenia o miejscu zamieszkania podczas pracy za granicą</w:t>
      </w:r>
    </w:p>
    <w:p w14:paraId="46F9E893" w14:textId="77777777" w:rsidR="00406946" w:rsidRPr="00406946" w:rsidRDefault="00406946" w:rsidP="00406946">
      <w:pPr>
        <w:spacing w:after="0" w:line="36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WUP wystąpi do osoby o ich uzupełnienie. </w:t>
      </w:r>
    </w:p>
    <w:p w14:paraId="7C5C2617" w14:textId="77777777" w:rsidR="00406946" w:rsidRPr="00406946" w:rsidRDefault="00406946" w:rsidP="00406946">
      <w:pPr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</w:p>
    <w:p w14:paraId="25D5F788" w14:textId="02F533B8" w:rsidR="00B715EA" w:rsidRPr="00406946" w:rsidRDefault="00406946" w:rsidP="00406946">
      <w:pPr>
        <w:spacing w:after="0" w:line="36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UWAGA</w:t>
      </w:r>
    </w:p>
    <w:p w14:paraId="1D3C5424" w14:textId="13CDDDF5" w:rsidR="00744D27" w:rsidRPr="004A78E4" w:rsidRDefault="00406946" w:rsidP="004A78E4">
      <w:pPr>
        <w:spacing w:after="0" w:line="360" w:lineRule="auto"/>
        <w:rPr>
          <w:rFonts w:eastAsia="Verdana,Bold" w:cs="Calibri"/>
          <w:b/>
          <w:bCs/>
          <w:i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Zatrudnienie/ubezpieczenie lub prowadzenie pozarolniczej działalności gospodarczej przebyte w Polsce będzie rozpatrzone na podstawie </w:t>
      </w:r>
      <w:r w:rsidRPr="00406946">
        <w:rPr>
          <w:rFonts w:eastAsia="Verdana,Bold" w:cs="Calibri"/>
          <w:b/>
          <w:bCs/>
          <w:color w:val="000000" w:themeColor="text1"/>
          <w:sz w:val="24"/>
          <w:szCs w:val="24"/>
        </w:rPr>
        <w:t xml:space="preserve">danych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przedłożonych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br/>
        <w:t xml:space="preserve">podczas rejestracji </w:t>
      </w:r>
      <w:r w:rsidRPr="00406946">
        <w:rPr>
          <w:rFonts w:eastAsia="Verdana,Bold" w:cs="Calibri"/>
          <w:b/>
          <w:bCs/>
          <w:color w:val="000000" w:themeColor="text1"/>
          <w:sz w:val="24"/>
          <w:szCs w:val="24"/>
        </w:rPr>
        <w:t>w powiatowym urzędzie pracy i zawartych w aplikacji centralnej udostępnionej przez Ministra Rodziny</w:t>
      </w:r>
      <w:r w:rsidR="00035FE0">
        <w:rPr>
          <w:rFonts w:eastAsia="Verdana,Bold" w:cs="Calibri"/>
          <w:b/>
          <w:bCs/>
          <w:color w:val="000000" w:themeColor="text1"/>
          <w:sz w:val="24"/>
          <w:szCs w:val="24"/>
        </w:rPr>
        <w:t>, Pracy</w:t>
      </w:r>
      <w:r w:rsidRPr="00406946">
        <w:rPr>
          <w:rFonts w:eastAsia="Verdana,Bold" w:cs="Calibri"/>
          <w:b/>
          <w:bCs/>
          <w:color w:val="000000" w:themeColor="text1"/>
          <w:sz w:val="24"/>
          <w:szCs w:val="24"/>
        </w:rPr>
        <w:t xml:space="preserve"> i Polityki Społecznej</w:t>
      </w:r>
      <w:r w:rsidRPr="00406946">
        <w:rPr>
          <w:rFonts w:eastAsia="Verdana,Bold" w:cs="Calibri"/>
          <w:b/>
          <w:bCs/>
          <w:i/>
          <w:color w:val="000000" w:themeColor="text1"/>
          <w:sz w:val="24"/>
          <w:szCs w:val="24"/>
        </w:rPr>
        <w:t>.</w:t>
      </w:r>
    </w:p>
    <w:p w14:paraId="590E2E86" w14:textId="77777777" w:rsidR="00B715EA" w:rsidRDefault="00B715EA"/>
    <w:p w14:paraId="16EE3C67" w14:textId="1086CEE6" w:rsidR="001810AE" w:rsidRPr="00BE4377" w:rsidRDefault="001810AE" w:rsidP="00F53D95">
      <w:pPr>
        <w:tabs>
          <w:tab w:val="left" w:pos="3544"/>
          <w:tab w:val="left" w:pos="6663"/>
          <w:tab w:val="right" w:leader="dot" w:pos="9498"/>
        </w:tabs>
        <w:spacing w:after="840" w:line="36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BE4377">
        <w:rPr>
          <w:rFonts w:eastAsia="Times New Roman" w:cs="Calibri"/>
          <w:b/>
          <w:bCs/>
          <w:sz w:val="24"/>
          <w:szCs w:val="24"/>
          <w:lang w:eastAsia="pl-PL"/>
        </w:rPr>
        <w:t>W związku z wejściem w życie z dniem 1 czerwca 2025 r. ustawy z dnia 20 marca 2025 r. o rynku pracy i służbach zatrudnienia informujemy, że postępowania w sprawach indywidualnych wszczętych i niezakończonych decyzją ostateczną do dnia 3</w:t>
      </w:r>
      <w:r w:rsidR="00BE4377" w:rsidRPr="00BE4377">
        <w:rPr>
          <w:rFonts w:eastAsia="Times New Roman" w:cs="Calibri"/>
          <w:b/>
          <w:bCs/>
          <w:sz w:val="24"/>
          <w:szCs w:val="24"/>
          <w:lang w:eastAsia="pl-PL"/>
        </w:rPr>
        <w:t>1</w:t>
      </w:r>
      <w:r w:rsidRPr="00BE4377">
        <w:rPr>
          <w:rFonts w:eastAsia="Times New Roman" w:cs="Calibri"/>
          <w:b/>
          <w:bCs/>
          <w:sz w:val="24"/>
          <w:szCs w:val="24"/>
          <w:lang w:eastAsia="pl-PL"/>
        </w:rPr>
        <w:t xml:space="preserve"> maja 2025 r. są prowadzone na podstawie dotychczasowych przepisów tj. ustawy z dnia 20 kwietnia 2004 r. o promocji zatrudnienia i instytucjach rynku pracy.</w:t>
      </w:r>
    </w:p>
    <w:sectPr w:rsidR="001810AE" w:rsidRPr="00BE4377" w:rsidSect="00DF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27"/>
    <w:rsid w:val="00035FE0"/>
    <w:rsid w:val="001810AE"/>
    <w:rsid w:val="003A7FBF"/>
    <w:rsid w:val="00406946"/>
    <w:rsid w:val="004A78E4"/>
    <w:rsid w:val="00606EA7"/>
    <w:rsid w:val="00744D27"/>
    <w:rsid w:val="00B715EA"/>
    <w:rsid w:val="00BE4377"/>
    <w:rsid w:val="00F5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A347"/>
  <w15:chartTrackingRefBased/>
  <w15:docId w15:val="{72A6F808-E410-4A34-87F7-779F4A21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69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946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Kornatowska</dc:creator>
  <cp:keywords/>
  <dc:description/>
  <cp:lastModifiedBy>Wojciech Kamiński</cp:lastModifiedBy>
  <cp:revision>10</cp:revision>
  <dcterms:created xsi:type="dcterms:W3CDTF">2025-06-18T06:46:00Z</dcterms:created>
  <dcterms:modified xsi:type="dcterms:W3CDTF">2025-07-30T10:04:00Z</dcterms:modified>
</cp:coreProperties>
</file>